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C" w:rsidRPr="00F33FA9" w:rsidRDefault="00705E2C" w:rsidP="00705E2C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F33FA9">
        <w:rPr>
          <w:rFonts w:ascii="Times New Roman" w:eastAsia="MS Mincho" w:hAnsi="Times New Roman"/>
          <w:b/>
          <w:sz w:val="28"/>
          <w:szCs w:val="28"/>
        </w:rPr>
        <w:t xml:space="preserve">ОТЧЕТ </w:t>
      </w:r>
    </w:p>
    <w:p w:rsidR="00F83F1E" w:rsidRDefault="00705E2C" w:rsidP="00705E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3FA9">
        <w:rPr>
          <w:rFonts w:ascii="Times New Roman" w:hAnsi="Times New Roman"/>
          <w:b/>
          <w:sz w:val="28"/>
          <w:szCs w:val="28"/>
        </w:rPr>
        <w:t xml:space="preserve">о достижении значений целевых показателей результативности </w:t>
      </w:r>
    </w:p>
    <w:p w:rsidR="00E32E6C" w:rsidRPr="00F33FA9" w:rsidRDefault="00E32E6C" w:rsidP="00705E2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за 2018 год</w:t>
      </w:r>
    </w:p>
    <w:p w:rsidR="00705E2C" w:rsidRPr="003665EE" w:rsidRDefault="00705E2C" w:rsidP="00705E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517"/>
        <w:gridCol w:w="2124"/>
      </w:tblGrid>
      <w:tr w:rsidR="0052004C" w:rsidRPr="009F42E2" w:rsidTr="0052004C">
        <w:tc>
          <w:tcPr>
            <w:tcW w:w="293" w:type="pct"/>
          </w:tcPr>
          <w:p w:rsidR="0052004C" w:rsidRPr="009F42E2" w:rsidRDefault="0052004C" w:rsidP="00F83F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550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2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показателя</w:t>
            </w:r>
          </w:p>
        </w:tc>
      </w:tr>
      <w:tr w:rsidR="0052004C" w:rsidRPr="009F42E2" w:rsidTr="0052004C"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550" w:type="pct"/>
          </w:tcPr>
          <w:p w:rsidR="0052004C" w:rsidRPr="009F42E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>Количество проведенных консультаций для субъектов МСП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846</w:t>
            </w:r>
          </w:p>
        </w:tc>
      </w:tr>
      <w:tr w:rsidR="0052004C" w:rsidRPr="009F42E2" w:rsidTr="0052004C">
        <w:trPr>
          <w:trHeight w:val="337"/>
        </w:trPr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3550" w:type="pct"/>
          </w:tcPr>
          <w:p w:rsidR="0052004C" w:rsidRPr="009F42E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форумов, круглых столов для субъектов МСП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24</w:t>
            </w:r>
          </w:p>
        </w:tc>
      </w:tr>
      <w:tr w:rsidR="0052004C" w:rsidRPr="009F42E2" w:rsidTr="0052004C">
        <w:trPr>
          <w:trHeight w:val="360"/>
        </w:trPr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3550" w:type="pct"/>
          </w:tcPr>
          <w:p w:rsidR="0052004C" w:rsidRPr="009F42E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>Количество реализованных специальных программ обучения для субъектов МСП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</w:tr>
      <w:tr w:rsidR="0052004C" w:rsidRPr="009F42E2" w:rsidTr="0052004C"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3550" w:type="pct"/>
          </w:tcPr>
          <w:p w:rsidR="0052004C" w:rsidRPr="009F42E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популяризацию предпринимательства и начала собственного дела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</w:tr>
      <w:tr w:rsidR="0052004C" w:rsidRPr="009F42E2" w:rsidTr="0052004C"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3550" w:type="pct"/>
          </w:tcPr>
          <w:p w:rsidR="0052004C" w:rsidRPr="009F42E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42E2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Pr="009F42E2">
              <w:rPr>
                <w:rFonts w:ascii="Times New Roman" w:hAnsi="Times New Roman"/>
                <w:sz w:val="24"/>
                <w:szCs w:val="24"/>
              </w:rPr>
              <w:t xml:space="preserve"> межрегиональных </w:t>
            </w:r>
            <w:proofErr w:type="spellStart"/>
            <w:r w:rsidRPr="009F42E2">
              <w:rPr>
                <w:rFonts w:ascii="Times New Roman" w:hAnsi="Times New Roman"/>
                <w:sz w:val="24"/>
                <w:szCs w:val="24"/>
              </w:rPr>
              <w:t>бизнес-миссий</w:t>
            </w:r>
            <w:proofErr w:type="spellEnd"/>
            <w:r w:rsidRPr="009F42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0</w:t>
            </w:r>
          </w:p>
        </w:tc>
      </w:tr>
      <w:tr w:rsidR="0052004C" w:rsidRPr="009F42E2" w:rsidTr="0052004C"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3550" w:type="pct"/>
          </w:tcPr>
          <w:p w:rsidR="0052004C" w:rsidRPr="009F42E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>Количество выставочно-ярмарочных мероприятий в Российской Федерации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</w:p>
        </w:tc>
      </w:tr>
      <w:tr w:rsidR="0052004C" w:rsidRPr="009F42E2" w:rsidTr="0052004C">
        <w:trPr>
          <w:trHeight w:val="1775"/>
        </w:trPr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3550" w:type="pct"/>
          </w:tcPr>
          <w:p w:rsidR="0052004C" w:rsidRPr="009F42E2" w:rsidRDefault="0052004C" w:rsidP="00F83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(для расчета показателя используется количество не уникальных субъектов МСП)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1782</w:t>
            </w:r>
          </w:p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2288*</w:t>
            </w:r>
          </w:p>
        </w:tc>
      </w:tr>
      <w:tr w:rsidR="0052004C" w:rsidRPr="009F42E2" w:rsidTr="0052004C"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7.1</w:t>
            </w:r>
          </w:p>
        </w:tc>
        <w:tc>
          <w:tcPr>
            <w:tcW w:w="3550" w:type="pct"/>
          </w:tcPr>
          <w:p w:rsidR="0052004C" w:rsidRPr="009F42E2" w:rsidRDefault="0052004C" w:rsidP="00F83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 w:rsidRPr="009F42E2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(уникальные)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  <w:proofErr w:type="gramEnd"/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F4D04">
              <w:rPr>
                <w:rFonts w:ascii="Times New Roman" w:hAnsi="Times New Roman"/>
                <w:kern w:val="24"/>
                <w:sz w:val="24"/>
                <w:szCs w:val="24"/>
              </w:rPr>
              <w:t>1171</w:t>
            </w:r>
          </w:p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1516*</w:t>
            </w:r>
          </w:p>
        </w:tc>
      </w:tr>
      <w:tr w:rsidR="0052004C" w:rsidRPr="009F42E2" w:rsidTr="0052004C">
        <w:tc>
          <w:tcPr>
            <w:tcW w:w="293" w:type="pct"/>
          </w:tcPr>
          <w:p w:rsidR="0052004C" w:rsidRPr="009F42E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3550" w:type="pct"/>
          </w:tcPr>
          <w:p w:rsidR="0052004C" w:rsidRPr="009F42E2" w:rsidRDefault="0052004C" w:rsidP="00F83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2">
              <w:rPr>
                <w:rFonts w:ascii="Times New Roman" w:hAnsi="Times New Roman"/>
                <w:sz w:val="24"/>
                <w:szCs w:val="24"/>
              </w:rPr>
              <w:t>Количество физических лиц, заинтересованных в начале осуществления предпринимательской деятельности, получивших государственную поддержку (</w:t>
            </w:r>
            <w:r w:rsidRPr="009F42E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9F42E2" w:rsidRDefault="0052004C" w:rsidP="00325F5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F4D04">
              <w:rPr>
                <w:rFonts w:ascii="Times New Roman" w:hAnsi="Times New Roman"/>
                <w:kern w:val="24"/>
                <w:sz w:val="24"/>
                <w:szCs w:val="24"/>
              </w:rPr>
              <w:t>172</w:t>
            </w:r>
          </w:p>
        </w:tc>
      </w:tr>
      <w:tr w:rsidR="0052004C" w:rsidRPr="00661902" w:rsidTr="0052004C">
        <w:tc>
          <w:tcPr>
            <w:tcW w:w="293" w:type="pct"/>
          </w:tcPr>
          <w:p w:rsidR="0052004C" w:rsidRPr="0066190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3550" w:type="pct"/>
          </w:tcPr>
          <w:p w:rsidR="0052004C" w:rsidRPr="0066190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Проведение сертификации по международным стандартам качества предоставляемых услуг и применения в деятельности организации современных управленческих технологий, основанных на требованиях международного стандарта качества </w:t>
            </w:r>
            <w:r w:rsidRPr="00661902">
              <w:rPr>
                <w:rFonts w:ascii="Times New Roman" w:hAnsi="Times New Roman"/>
                <w:sz w:val="24"/>
                <w:szCs w:val="24"/>
              </w:rPr>
              <w:t>(</w:t>
            </w: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</w:p>
        </w:tc>
        <w:tc>
          <w:tcPr>
            <w:tcW w:w="1157" w:type="pct"/>
          </w:tcPr>
          <w:p w:rsidR="0052004C" w:rsidRPr="00661902" w:rsidRDefault="0052004C" w:rsidP="004D561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Проведена сертификация на соответствие стандарту качества ГОСТ ИСО 9001-2015 (ISO 9001:2015)</w:t>
            </w:r>
          </w:p>
        </w:tc>
      </w:tr>
      <w:tr w:rsidR="0052004C" w:rsidRPr="00661902" w:rsidTr="0052004C">
        <w:tc>
          <w:tcPr>
            <w:tcW w:w="293" w:type="pct"/>
          </w:tcPr>
          <w:p w:rsidR="0052004C" w:rsidRPr="0066190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3550" w:type="pct"/>
          </w:tcPr>
          <w:p w:rsidR="0052004C" w:rsidRPr="0066190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 w:rsidRPr="00661902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, получившими государственную поддержку </w:t>
            </w:r>
            <w:r w:rsidRPr="00661902">
              <w:rPr>
                <w:rFonts w:ascii="Times New Roman" w:hAnsi="Times New Roman"/>
                <w:sz w:val="24"/>
                <w:szCs w:val="24"/>
              </w:rPr>
              <w:t>(</w:t>
            </w: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ед.)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**</w:t>
            </w:r>
          </w:p>
        </w:tc>
        <w:tc>
          <w:tcPr>
            <w:tcW w:w="1157" w:type="pct"/>
          </w:tcPr>
          <w:p w:rsidR="0052004C" w:rsidRPr="00661902" w:rsidRDefault="0052004C" w:rsidP="0066236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99</w:t>
            </w:r>
          </w:p>
        </w:tc>
      </w:tr>
      <w:tr w:rsidR="0052004C" w:rsidRPr="00661902" w:rsidTr="0052004C">
        <w:tc>
          <w:tcPr>
            <w:tcW w:w="293" w:type="pct"/>
          </w:tcPr>
          <w:p w:rsidR="0052004C" w:rsidRPr="0066190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3550" w:type="pct"/>
          </w:tcPr>
          <w:p w:rsidR="0052004C" w:rsidRPr="0066190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Прирост среднесписочной численности работников (без внешних совместителей), занятых у </w:t>
            </w:r>
            <w:r w:rsidRPr="00661902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, получивших государственную поддержку</w:t>
            </w:r>
            <w:proofErr w:type="gramStart"/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**</w:t>
            </w:r>
            <w:proofErr w:type="gramEnd"/>
          </w:p>
        </w:tc>
        <w:tc>
          <w:tcPr>
            <w:tcW w:w="1157" w:type="pct"/>
          </w:tcPr>
          <w:p w:rsidR="0052004C" w:rsidRPr="00661902" w:rsidRDefault="0052004C" w:rsidP="0066236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5,4</w:t>
            </w:r>
          </w:p>
        </w:tc>
      </w:tr>
      <w:tr w:rsidR="0052004C" w:rsidRPr="00661902" w:rsidTr="0052004C">
        <w:tc>
          <w:tcPr>
            <w:tcW w:w="293" w:type="pct"/>
          </w:tcPr>
          <w:p w:rsidR="0052004C" w:rsidRPr="0066190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3550" w:type="pct"/>
            <w:shd w:val="clear" w:color="auto" w:fill="auto"/>
          </w:tcPr>
          <w:p w:rsidR="0052004C" w:rsidRPr="00661902" w:rsidRDefault="0052004C" w:rsidP="00E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Увеличение оборота </w:t>
            </w:r>
            <w:r w:rsidRPr="00661902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, получивших государственную поддержку, в процентном соотношении к показателю за предыдущий период в постоянных ценах 2015 года</w:t>
            </w:r>
            <w:proofErr w:type="gramStart"/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**</w:t>
            </w:r>
            <w:proofErr w:type="gramEnd"/>
          </w:p>
        </w:tc>
        <w:tc>
          <w:tcPr>
            <w:tcW w:w="1157" w:type="pct"/>
          </w:tcPr>
          <w:p w:rsidR="0052004C" w:rsidRPr="00661902" w:rsidRDefault="0052004C" w:rsidP="0066236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19,4</w:t>
            </w:r>
          </w:p>
        </w:tc>
      </w:tr>
      <w:tr w:rsidR="0052004C" w:rsidRPr="00661902" w:rsidTr="0052004C">
        <w:tc>
          <w:tcPr>
            <w:tcW w:w="293" w:type="pct"/>
          </w:tcPr>
          <w:p w:rsidR="0052004C" w:rsidRPr="00661902" w:rsidRDefault="0052004C" w:rsidP="00F83F1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3550" w:type="pct"/>
            <w:shd w:val="clear" w:color="auto" w:fill="auto"/>
          </w:tcPr>
          <w:p w:rsidR="0052004C" w:rsidRPr="00661902" w:rsidRDefault="0052004C" w:rsidP="0032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Доля обрабатывающей промышленности в обороте </w:t>
            </w:r>
            <w:r w:rsidRPr="00661902"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  <w:r w:rsidRPr="00661902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(без учета индивидуальных предпринимателей), получивших государственную поддержку</w:t>
            </w:r>
            <w:proofErr w:type="gramStart"/>
            <w:r w:rsidRPr="006619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**</w:t>
            </w:r>
            <w:proofErr w:type="gramEnd"/>
          </w:p>
        </w:tc>
        <w:tc>
          <w:tcPr>
            <w:tcW w:w="1157" w:type="pct"/>
          </w:tcPr>
          <w:p w:rsidR="0052004C" w:rsidRPr="00661902" w:rsidRDefault="0052004C" w:rsidP="008503B2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79,6</w:t>
            </w:r>
          </w:p>
        </w:tc>
      </w:tr>
    </w:tbl>
    <w:p w:rsidR="00705E2C" w:rsidRPr="00DC7651" w:rsidRDefault="009F42E2" w:rsidP="009F42E2">
      <w:pPr>
        <w:spacing w:after="0" w:line="240" w:lineRule="auto"/>
        <w:jc w:val="both"/>
        <w:rPr>
          <w:rFonts w:ascii="Times New Roman" w:hAnsi="Times New Roman"/>
          <w:i/>
        </w:rPr>
      </w:pPr>
      <w:r w:rsidRPr="00DC7651">
        <w:rPr>
          <w:rFonts w:ascii="Times New Roman" w:hAnsi="Times New Roman"/>
          <w:i/>
        </w:rPr>
        <w:lastRenderedPageBreak/>
        <w:t>* с учетом бесплатных консультаций  по вопросам получения кредитных и иных финансовых ресурсов</w:t>
      </w:r>
    </w:p>
    <w:p w:rsidR="00DC7651" w:rsidRPr="00DC7651" w:rsidRDefault="008F4D04" w:rsidP="009F42E2">
      <w:pPr>
        <w:spacing w:after="0" w:line="240" w:lineRule="auto"/>
        <w:jc w:val="both"/>
        <w:rPr>
          <w:rFonts w:ascii="Times New Roman" w:hAnsi="Times New Roman"/>
          <w:i/>
        </w:rPr>
      </w:pPr>
      <w:r w:rsidRPr="00DC7651">
        <w:rPr>
          <w:rFonts w:ascii="Times New Roman" w:hAnsi="Times New Roman"/>
          <w:i/>
        </w:rPr>
        <w:t xml:space="preserve">** </w:t>
      </w:r>
      <w:r w:rsidR="00E32E6C">
        <w:rPr>
          <w:rFonts w:ascii="Times New Roman" w:hAnsi="Times New Roman"/>
          <w:i/>
        </w:rPr>
        <w:t>уточненные данные</w:t>
      </w:r>
      <w:r w:rsidR="00DC7651" w:rsidRPr="00DC7651">
        <w:rPr>
          <w:rFonts w:ascii="Times New Roman" w:hAnsi="Times New Roman"/>
          <w:i/>
        </w:rPr>
        <w:t>. Расчет показателей выполняется на конец года, по результатам мониторинга в соответствии с оперативными данными субъектов малого и среднего предпринимательства</w:t>
      </w:r>
      <w:r w:rsidR="009C36C1">
        <w:rPr>
          <w:rFonts w:ascii="Times New Roman" w:hAnsi="Times New Roman"/>
          <w:i/>
        </w:rPr>
        <w:t xml:space="preserve"> (</w:t>
      </w:r>
      <w:r w:rsidR="008C1053">
        <w:rPr>
          <w:rFonts w:ascii="Times New Roman" w:hAnsi="Times New Roman"/>
          <w:i/>
        </w:rPr>
        <w:t>приложение</w:t>
      </w:r>
      <w:r w:rsidR="009C36C1">
        <w:rPr>
          <w:rFonts w:ascii="Times New Roman" w:hAnsi="Times New Roman"/>
          <w:i/>
        </w:rPr>
        <w:t xml:space="preserve"> на 39 листах).</w:t>
      </w:r>
    </w:p>
    <w:p w:rsidR="00705E2C" w:rsidRDefault="00705E2C" w:rsidP="00705E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5E2C" w:rsidRPr="003665EE" w:rsidRDefault="00705E2C" w:rsidP="00705E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КОФПМСП МКК            </w:t>
      </w:r>
      <w:r w:rsidRPr="003665EE">
        <w:rPr>
          <w:rFonts w:ascii="Times New Roman" w:hAnsi="Times New Roman"/>
          <w:sz w:val="26"/>
          <w:szCs w:val="26"/>
        </w:rPr>
        <w:t xml:space="preserve">_________________        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E6C">
        <w:rPr>
          <w:rFonts w:ascii="Times New Roman" w:hAnsi="Times New Roman"/>
          <w:sz w:val="26"/>
          <w:szCs w:val="26"/>
        </w:rPr>
        <w:t>Елгешина</w:t>
      </w:r>
      <w:proofErr w:type="spellEnd"/>
      <w:r w:rsidR="00E32E6C">
        <w:rPr>
          <w:rFonts w:ascii="Times New Roman" w:hAnsi="Times New Roman"/>
          <w:sz w:val="26"/>
          <w:szCs w:val="26"/>
        </w:rPr>
        <w:t xml:space="preserve"> О.В.</w:t>
      </w:r>
    </w:p>
    <w:p w:rsidR="00705E2C" w:rsidRPr="00235562" w:rsidRDefault="00705E2C" w:rsidP="00705E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5EE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235562">
        <w:rPr>
          <w:rFonts w:ascii="Times New Roman" w:hAnsi="Times New Roman"/>
          <w:sz w:val="20"/>
          <w:szCs w:val="20"/>
        </w:rPr>
        <w:t xml:space="preserve">(подпись)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35562">
        <w:rPr>
          <w:rFonts w:ascii="Times New Roman" w:hAnsi="Times New Roman"/>
          <w:sz w:val="20"/>
          <w:szCs w:val="20"/>
        </w:rPr>
        <w:t>(Ф.И.О.)</w:t>
      </w:r>
    </w:p>
    <w:p w:rsidR="006E7534" w:rsidRDefault="006E7534" w:rsidP="00705E2C">
      <w:pPr>
        <w:spacing w:after="0" w:line="240" w:lineRule="auto"/>
      </w:pPr>
    </w:p>
    <w:sectPr w:rsidR="006E7534" w:rsidSect="00E369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B80"/>
    <w:multiLevelType w:val="hybridMultilevel"/>
    <w:tmpl w:val="9F8098D8"/>
    <w:lvl w:ilvl="0" w:tplc="8584BC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01ED"/>
    <w:multiLevelType w:val="hybridMultilevel"/>
    <w:tmpl w:val="77DC9106"/>
    <w:lvl w:ilvl="0" w:tplc="49D00E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7678"/>
    <w:multiLevelType w:val="hybridMultilevel"/>
    <w:tmpl w:val="8D4C2E3C"/>
    <w:lvl w:ilvl="0" w:tplc="7C02E0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55A29"/>
    <w:multiLevelType w:val="hybridMultilevel"/>
    <w:tmpl w:val="23166132"/>
    <w:lvl w:ilvl="0" w:tplc="FB9E82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E2C"/>
    <w:rsid w:val="00031686"/>
    <w:rsid w:val="000814C4"/>
    <w:rsid w:val="000F5280"/>
    <w:rsid w:val="00130CAB"/>
    <w:rsid w:val="001746B5"/>
    <w:rsid w:val="001A1828"/>
    <w:rsid w:val="00206A57"/>
    <w:rsid w:val="002E45F8"/>
    <w:rsid w:val="00306357"/>
    <w:rsid w:val="0032143B"/>
    <w:rsid w:val="00325F56"/>
    <w:rsid w:val="004A35DA"/>
    <w:rsid w:val="004D5612"/>
    <w:rsid w:val="00517048"/>
    <w:rsid w:val="0052004C"/>
    <w:rsid w:val="005D4986"/>
    <w:rsid w:val="00661902"/>
    <w:rsid w:val="0066236C"/>
    <w:rsid w:val="00680C11"/>
    <w:rsid w:val="006B3906"/>
    <w:rsid w:val="006D5878"/>
    <w:rsid w:val="006E7534"/>
    <w:rsid w:val="00705E2C"/>
    <w:rsid w:val="00716393"/>
    <w:rsid w:val="00802152"/>
    <w:rsid w:val="008503B2"/>
    <w:rsid w:val="0088542A"/>
    <w:rsid w:val="008B7A2B"/>
    <w:rsid w:val="008C02DA"/>
    <w:rsid w:val="008C1053"/>
    <w:rsid w:val="008F4D04"/>
    <w:rsid w:val="009126CD"/>
    <w:rsid w:val="0093138E"/>
    <w:rsid w:val="009976C5"/>
    <w:rsid w:val="009C36C1"/>
    <w:rsid w:val="009F42E2"/>
    <w:rsid w:val="00A02F9F"/>
    <w:rsid w:val="00A8190C"/>
    <w:rsid w:val="00AD0CFA"/>
    <w:rsid w:val="00AD2403"/>
    <w:rsid w:val="00AE6B73"/>
    <w:rsid w:val="00AE770C"/>
    <w:rsid w:val="00B07799"/>
    <w:rsid w:val="00B16262"/>
    <w:rsid w:val="00B91966"/>
    <w:rsid w:val="00BD3F97"/>
    <w:rsid w:val="00BD7A74"/>
    <w:rsid w:val="00C026CA"/>
    <w:rsid w:val="00C71BEE"/>
    <w:rsid w:val="00CB47F1"/>
    <w:rsid w:val="00D35039"/>
    <w:rsid w:val="00D46871"/>
    <w:rsid w:val="00D72EFC"/>
    <w:rsid w:val="00DC7651"/>
    <w:rsid w:val="00E1551A"/>
    <w:rsid w:val="00E32E6C"/>
    <w:rsid w:val="00E369E0"/>
    <w:rsid w:val="00E8754D"/>
    <w:rsid w:val="00EF700D"/>
    <w:rsid w:val="00F21B10"/>
    <w:rsid w:val="00F34416"/>
    <w:rsid w:val="00F42A5E"/>
    <w:rsid w:val="00F614FE"/>
    <w:rsid w:val="00F73D2B"/>
    <w:rsid w:val="00F83F1E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ilaletin</cp:lastModifiedBy>
  <cp:revision>30</cp:revision>
  <cp:lastPrinted>2019-02-14T16:11:00Z</cp:lastPrinted>
  <dcterms:created xsi:type="dcterms:W3CDTF">2018-04-04T09:29:00Z</dcterms:created>
  <dcterms:modified xsi:type="dcterms:W3CDTF">2019-12-25T14:28:00Z</dcterms:modified>
</cp:coreProperties>
</file>